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湖北宏泰集团社会招聘报名表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应聘岗位：</w:t>
      </w:r>
    </w:p>
    <w:tbl>
      <w:tblPr>
        <w:tblStyle w:val="6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73"/>
        <w:gridCol w:w="1344"/>
        <w:gridCol w:w="20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34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(电子版)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户口     所在地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 时间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  状况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职业资格/职称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74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4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简历（包括从高中起的学习经历和工作经历）</w:t>
            </w:r>
          </w:p>
        </w:tc>
        <w:tc>
          <w:tcPr>
            <w:tcW w:w="8622" w:type="dxa"/>
            <w:gridSpan w:val="6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eastAsia"/>
                <w:sz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1998</w:t>
            </w:r>
            <w:r>
              <w:rPr>
                <w:sz w:val="20"/>
              </w:rPr>
              <w:t>.09--200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 xml:space="preserve">.07  </w:t>
            </w:r>
            <w:r>
              <w:rPr>
                <w:rFonts w:hint="eastAsia"/>
                <w:sz w:val="20"/>
                <w:lang w:val="en-US" w:eastAsia="zh-CN"/>
              </w:rPr>
              <w:t>****高级中学学习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sz w:val="20"/>
              </w:rPr>
              <w:t xml:space="preserve">2001.09--2005.07  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  <w:lang w:val="en-US" w:eastAsia="zh-CN"/>
              </w:rPr>
              <w:t xml:space="preserve"> 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z w:val="20"/>
              </w:rPr>
              <w:t>--200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  <w:lang w:val="en-US" w:eastAsia="zh-CN"/>
              </w:rPr>
              <w:t xml:space="preserve"> 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90" w:hanging="1800" w:hangingChars="900"/>
              <w:textAlignment w:val="auto"/>
              <w:rPr>
                <w:rFonts w:hint="default" w:ascii="仿宋_GB2312" w:hAnsi="仿宋_GB2312" w:cs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>--2008.09  湖北省</w:t>
            </w:r>
            <w:r>
              <w:rPr>
                <w:rFonts w:hint="eastAsia"/>
                <w:sz w:val="20"/>
                <w:lang w:val="en-US" w:eastAsia="zh-CN"/>
              </w:rPr>
              <w:t>****市****公司****部门员工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6"/>
        <w:tblpPr w:leftFromText="180" w:rightFromText="180" w:vertAnchor="page" w:tblpXSpec="center" w:tblpY="1897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请另付项目业绩情况佐证材料）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年度考核情况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19年度优秀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20年度合格，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21年度优秀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个人承诺：我承诺以上信息真实、准确，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上述信息失真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不准确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有意隐瞒，一经发现，湖北宏泰集团有权取消面试或录用资格，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所带来的一切后果将由我本人承担。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个人签字：                   签字日期：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说明：家庭关系须填写直系亲属全部人员，已婚的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4"/>
          <w:szCs w:val="24"/>
        </w:rPr>
        <w:t>填写配偶父母信息。</w:t>
      </w:r>
    </w:p>
    <w:p>
      <w:pPr>
        <w:pStyle w:val="2"/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MTAyNGQzODU2ZDEwMDM1MGJjN2QyZTkyYTEwNjgifQ=="/>
  </w:docVars>
  <w:rsids>
    <w:rsidRoot w:val="20007687"/>
    <w:rsid w:val="167D7355"/>
    <w:rsid w:val="20007687"/>
    <w:rsid w:val="2BD5522B"/>
    <w:rsid w:val="563C1E65"/>
    <w:rsid w:val="5A2851C1"/>
    <w:rsid w:val="6C272818"/>
    <w:rsid w:val="70881F22"/>
    <w:rsid w:val="7D76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outlineLvl w:val="0"/>
    </w:pPr>
    <w:rPr>
      <w:rFonts w:asciiTheme="majorHAnsi" w:hAnsiTheme="majorHAnsi" w:cstheme="majorBidi"/>
      <w:b/>
      <w:bCs/>
      <w:sz w:val="24"/>
      <w:szCs w:val="32"/>
    </w:rPr>
  </w:style>
  <w:style w:type="paragraph" w:customStyle="1" w:styleId="8">
    <w:name w:val="p0"/>
    <w:basedOn w:val="1"/>
    <w:qFormat/>
    <w:uiPriority w:val="99"/>
    <w:pPr>
      <w:widowControl/>
    </w:pPr>
    <w:rPr>
      <w:rFonts w:asciiTheme="minorHAnsi" w:hAnsiTheme="minorHAnsi" w:eastAsiaTheme="minorEastAsia" w:cstheme="minorBid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1991</Words>
  <Characters>2165</Characters>
  <Lines>0</Lines>
  <Paragraphs>0</Paragraphs>
  <TotalTime>8</TotalTime>
  <ScaleCrop>false</ScaleCrop>
  <LinksUpToDate>false</LinksUpToDate>
  <CharactersWithSpaces>2204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2023-03-16T03:07:00Z</dcterms:created>
  <dc:creator>胡春来</dc:creator>
  <cp:lastModifiedBy>Adagio</cp:lastModifiedBy>
  <cp:lastPrinted>2023-03-27T00:23:00Z</cp:lastPrinted>
  <dcterms:modified xsi:type="dcterms:W3CDTF">2023-03-27T03:54:42Z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3FEF407D21D14E839AF512A734CD091F</vt:lpwstr>
  </property>
</Properties>
</file>